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A7DC" w14:textId="77777777" w:rsidR="001A41A4" w:rsidRPr="007247CA" w:rsidRDefault="001A41A4" w:rsidP="001A41A4">
      <w:pPr>
        <w:outlineLvl w:val="1"/>
        <w:rPr>
          <w:rFonts w:ascii="Helvetica" w:eastAsia="Times New Roman" w:hAnsi="Helvetica" w:cs="Arial"/>
          <w:b/>
          <w:bCs/>
          <w:color w:val="2E74B5" w:themeColor="accent5" w:themeShade="BF"/>
          <w:sz w:val="36"/>
          <w:szCs w:val="36"/>
          <w:lang w:val="en"/>
        </w:rPr>
      </w:pPr>
      <w:r w:rsidRPr="007247CA">
        <w:rPr>
          <w:rFonts w:ascii="Helvetica" w:eastAsia="Times New Roman" w:hAnsi="Helvetica" w:cs="Arial"/>
          <w:b/>
          <w:bCs/>
          <w:color w:val="2E74B5" w:themeColor="accent5" w:themeShade="BF"/>
          <w:sz w:val="36"/>
          <w:szCs w:val="36"/>
          <w:lang w:val="en"/>
        </w:rPr>
        <w:t xml:space="preserve">Capitol Jobs Marketplace </w:t>
      </w:r>
    </w:p>
    <w:p w14:paraId="12CE9B2F" w14:textId="77777777" w:rsidR="001A41A4" w:rsidRPr="007247CA" w:rsidRDefault="001A41A4" w:rsidP="001A41A4">
      <w:pPr>
        <w:spacing w:after="360"/>
        <w:rPr>
          <w:rFonts w:ascii="Helvetica" w:eastAsia="Times New Roman" w:hAnsi="Helvetica" w:cs="Arial"/>
          <w:color w:val="2E74B5" w:themeColor="accent5" w:themeShade="BF"/>
          <w:sz w:val="24"/>
          <w:szCs w:val="24"/>
          <w:lang w:val="en"/>
        </w:rPr>
      </w:pPr>
      <w:r w:rsidRPr="007247CA">
        <w:rPr>
          <w:rFonts w:ascii="Helvetica" w:eastAsia="Times New Roman" w:hAnsi="Helvetica" w:cs="Arial"/>
          <w:b/>
          <w:bCs/>
          <w:color w:val="2E74B5" w:themeColor="accent5" w:themeShade="BF"/>
          <w:sz w:val="24"/>
          <w:szCs w:val="24"/>
          <w:lang w:val="en"/>
        </w:rPr>
        <w:t>Gongwer News Service Job Postings</w:t>
      </w:r>
    </w:p>
    <w:p w14:paraId="1B242215" w14:textId="77777777" w:rsidR="001A41A4" w:rsidRPr="003B4FFA" w:rsidRDefault="001A41A4" w:rsidP="001A41A4">
      <w:pPr>
        <w:spacing w:after="120"/>
        <w:rPr>
          <w:rFonts w:ascii="Helvetica" w:eastAsia="Times New Roman" w:hAnsi="Helvetica" w:cs="Arial"/>
          <w:color w:val="333333"/>
          <w:sz w:val="24"/>
          <w:szCs w:val="24"/>
          <w:lang w:val="en"/>
        </w:rPr>
      </w:pPr>
      <w:r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Michigan Legislative Council - Legislative Service Bureau </w:t>
      </w:r>
    </w:p>
    <w:p w14:paraId="543C4875" w14:textId="420AA603" w:rsidR="001A41A4" w:rsidRPr="003B4FFA" w:rsidRDefault="001A41A4" w:rsidP="001A41A4">
      <w:pPr>
        <w:spacing w:after="360"/>
        <w:rPr>
          <w:rFonts w:ascii="Helvetica" w:eastAsia="Times New Roman" w:hAnsi="Helvetica" w:cs="Arial"/>
          <w:color w:val="333333"/>
          <w:sz w:val="24"/>
          <w:szCs w:val="24"/>
          <w:lang w:val="en"/>
        </w:rPr>
      </w:pPr>
      <w:r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Research </w:t>
      </w:r>
      <w:r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Attorney </w:t>
      </w:r>
      <w:r>
        <w:rPr>
          <w:rFonts w:ascii="Helvetica" w:eastAsia="Times New Roman" w:hAnsi="Helvetica" w:cs="Arial"/>
          <w:color w:val="333333"/>
          <w:sz w:val="24"/>
          <w:szCs w:val="24"/>
          <w:lang w:val="en"/>
        </w:rPr>
        <w:sym w:font="Symbol" w:char="F02D"/>
      </w:r>
      <w:r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 </w:t>
      </w:r>
      <w:r>
        <w:rPr>
          <w:rFonts w:ascii="Helvetica" w:eastAsia="Times New Roman" w:hAnsi="Helvetica" w:cs="Arial"/>
          <w:color w:val="333333"/>
          <w:sz w:val="24"/>
          <w:szCs w:val="24"/>
          <w:lang w:val="en"/>
        </w:rPr>
        <w:t>Research Services</w:t>
      </w:r>
      <w:r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 Division</w:t>
      </w:r>
    </w:p>
    <w:p w14:paraId="3C839A50" w14:textId="5ADCCDD3" w:rsidR="005570B0" w:rsidRDefault="003B4FFA" w:rsidP="001302D6">
      <w:pPr>
        <w:spacing w:after="360"/>
        <w:rPr>
          <w:rFonts w:ascii="Helvetica" w:eastAsia="Times New Roman" w:hAnsi="Helvetica" w:cs="Arial"/>
          <w:color w:val="333333"/>
          <w:sz w:val="24"/>
          <w:szCs w:val="24"/>
          <w:lang w:val="en"/>
        </w:rPr>
      </w:pPr>
      <w:r w:rsidRPr="003B4FFA">
        <w:rPr>
          <w:rFonts w:ascii="Helvetica" w:eastAsia="Times New Roman" w:hAnsi="Helvetica" w:cs="Arial"/>
          <w:b/>
          <w:color w:val="333333"/>
          <w:sz w:val="24"/>
          <w:szCs w:val="24"/>
          <w:lang w:val="en"/>
        </w:rPr>
        <w:t xml:space="preserve">General Description: </w:t>
      </w:r>
      <w:r w:rsidR="005570B0" w:rsidRPr="005570B0">
        <w:rPr>
          <w:rFonts w:ascii="Helvetica" w:eastAsia="Times New Roman" w:hAnsi="Helvetica" w:cs="Arial"/>
          <w:color w:val="333333"/>
          <w:sz w:val="24"/>
          <w:szCs w:val="24"/>
          <w:lang w:val="en"/>
        </w:rPr>
        <w:t>This employee gathers, synthesizes, and analyzes legal and technical information to provide high quality, unbiased research to state legislators and legislative staff</w:t>
      </w:r>
      <w:r w:rsidR="00352D7A"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 on requested topics</w:t>
      </w:r>
      <w:r w:rsidR="005570B0" w:rsidRPr="005570B0"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. Communicates findings in writing and orally to support public policy development and bill drafting. Provides legal review of Division products. Drafts policy resolutions for state legislators. Completes assignments independently with a moderate amount of supervision. </w:t>
      </w:r>
    </w:p>
    <w:p w14:paraId="216A8CB1" w14:textId="4F17DF7D" w:rsidR="001302D6" w:rsidRDefault="005570B0" w:rsidP="001302D6">
      <w:pPr>
        <w:spacing w:after="360"/>
        <w:rPr>
          <w:rFonts w:ascii="Helvetica" w:eastAsia="Times New Roman" w:hAnsi="Helvetica" w:cs="Arial"/>
          <w:color w:val="333333"/>
          <w:sz w:val="24"/>
          <w:szCs w:val="24"/>
          <w:lang w:val="en"/>
        </w:rPr>
      </w:pPr>
      <w:r w:rsidRPr="005570B0">
        <w:rPr>
          <w:rFonts w:ascii="Helvetica" w:eastAsia="Times New Roman" w:hAnsi="Helvetica" w:cs="Arial"/>
          <w:color w:val="333333"/>
          <w:sz w:val="24"/>
          <w:szCs w:val="24"/>
          <w:lang w:val="en"/>
        </w:rPr>
        <w:t>The LSB Research Services Division</w:t>
      </w:r>
      <w:r w:rsidR="0044357D"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 is part of the Legislative Council, which</w:t>
      </w:r>
      <w:r w:rsidRPr="005570B0"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 provides non-partisan analysis, information, and research services to members of the Michigan Legislature </w:t>
      </w:r>
      <w:r w:rsidR="001A41A4">
        <w:rPr>
          <w:rFonts w:ascii="Helvetica" w:eastAsia="Times New Roman" w:hAnsi="Helvetica" w:cs="Arial"/>
          <w:color w:val="333333"/>
          <w:sz w:val="24"/>
          <w:szCs w:val="24"/>
          <w:lang w:val="en"/>
        </w:rPr>
        <w:t>to help prepare legislation</w:t>
      </w:r>
      <w:r w:rsidRPr="005570B0"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 and </w:t>
      </w:r>
      <w:r w:rsidR="001A41A4">
        <w:rPr>
          <w:rFonts w:ascii="Helvetica" w:eastAsia="Times New Roman" w:hAnsi="Helvetica" w:cs="Arial"/>
          <w:color w:val="333333"/>
          <w:sz w:val="24"/>
          <w:szCs w:val="24"/>
          <w:lang w:val="en"/>
        </w:rPr>
        <w:t>respond to legislative questions</w:t>
      </w:r>
      <w:r w:rsidRPr="005570B0">
        <w:rPr>
          <w:rFonts w:ascii="Helvetica" w:eastAsia="Times New Roman" w:hAnsi="Helvetica" w:cs="Arial"/>
          <w:color w:val="333333"/>
          <w:sz w:val="24"/>
          <w:szCs w:val="24"/>
          <w:lang w:val="en"/>
        </w:rPr>
        <w:t>.</w:t>
      </w:r>
    </w:p>
    <w:p w14:paraId="49CC92E2" w14:textId="2D8F91B7" w:rsidR="003B4FFA" w:rsidRPr="003B4FFA" w:rsidRDefault="003B4FFA" w:rsidP="001302D6">
      <w:pPr>
        <w:spacing w:after="360"/>
        <w:rPr>
          <w:rFonts w:ascii="Helvetica" w:eastAsia="Times New Roman" w:hAnsi="Helvetica" w:cs="Arial"/>
          <w:color w:val="333333"/>
          <w:sz w:val="24"/>
          <w:szCs w:val="24"/>
          <w:lang w:val="en"/>
        </w:rPr>
      </w:pPr>
      <w:r w:rsidRPr="003B4FFA">
        <w:rPr>
          <w:rFonts w:ascii="Helvetica" w:eastAsia="Times New Roman" w:hAnsi="Helvetica" w:cs="Arial"/>
          <w:b/>
          <w:color w:val="333333"/>
          <w:sz w:val="24"/>
          <w:szCs w:val="24"/>
          <w:lang w:val="en"/>
        </w:rPr>
        <w:t xml:space="preserve">Salary range: </w:t>
      </w:r>
      <w:r w:rsidR="005570B0">
        <w:rPr>
          <w:rFonts w:ascii="Helvetica" w:eastAsia="Times New Roman" w:hAnsi="Helvetica" w:cs="Arial"/>
          <w:color w:val="333333"/>
          <w:sz w:val="24"/>
          <w:szCs w:val="24"/>
          <w:lang w:val="en"/>
        </w:rPr>
        <w:t>Minimum salary</w:t>
      </w:r>
      <w:r w:rsidR="00902281"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 is</w:t>
      </w:r>
      <w:r w:rsidRPr="003B4FFA"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 $</w:t>
      </w:r>
      <w:r w:rsidR="001302D6">
        <w:rPr>
          <w:rFonts w:ascii="Helvetica" w:eastAsia="Times New Roman" w:hAnsi="Helvetica" w:cs="Arial"/>
          <w:color w:val="333333"/>
          <w:sz w:val="24"/>
          <w:szCs w:val="24"/>
          <w:lang w:val="en"/>
        </w:rPr>
        <w:t>65,713</w:t>
      </w:r>
      <w:r w:rsidR="005570B0">
        <w:rPr>
          <w:rFonts w:ascii="Helvetica" w:eastAsia="Times New Roman" w:hAnsi="Helvetica" w:cs="Arial"/>
          <w:color w:val="333333"/>
          <w:sz w:val="24"/>
          <w:szCs w:val="24"/>
          <w:lang w:val="en"/>
        </w:rPr>
        <w:t>.</w:t>
      </w:r>
    </w:p>
    <w:p w14:paraId="76D0D426" w14:textId="4CA04381" w:rsidR="000820BF" w:rsidRDefault="003B4FFA" w:rsidP="005445DF">
      <w:pPr>
        <w:spacing w:after="40"/>
        <w:rPr>
          <w:rFonts w:ascii="Helvetica" w:hAnsi="Helvetica" w:cs="Helvetica"/>
          <w:bCs/>
          <w:sz w:val="24"/>
          <w:szCs w:val="24"/>
        </w:rPr>
      </w:pPr>
      <w:r w:rsidRPr="003B4FFA">
        <w:rPr>
          <w:rFonts w:ascii="Helvetica" w:eastAsia="Times New Roman" w:hAnsi="Helvetica" w:cs="Arial"/>
          <w:b/>
          <w:color w:val="333333"/>
          <w:sz w:val="24"/>
          <w:szCs w:val="24"/>
          <w:lang w:val="en"/>
        </w:rPr>
        <w:t xml:space="preserve">Minimum Qualifications: </w:t>
      </w:r>
      <w:r w:rsidR="000820BF"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 </w:t>
      </w:r>
      <w:r w:rsidR="000820BF" w:rsidRPr="000820BF">
        <w:rPr>
          <w:rFonts w:ascii="Helvetica" w:hAnsi="Helvetica" w:cs="Helvetica"/>
          <w:bCs/>
          <w:sz w:val="24"/>
          <w:szCs w:val="24"/>
        </w:rPr>
        <w:t>Graduation from an ABA-accredited law school</w:t>
      </w:r>
      <w:r w:rsidR="00357AD5">
        <w:rPr>
          <w:rFonts w:ascii="Helvetica" w:hAnsi="Helvetica" w:cs="Helvetica"/>
          <w:bCs/>
          <w:sz w:val="24"/>
          <w:szCs w:val="24"/>
        </w:rPr>
        <w:t xml:space="preserve"> required</w:t>
      </w:r>
      <w:r w:rsidR="000820BF" w:rsidRPr="000820BF">
        <w:rPr>
          <w:rFonts w:ascii="Helvetica" w:hAnsi="Helvetica" w:cs="Helvetica"/>
          <w:bCs/>
          <w:sz w:val="24"/>
          <w:szCs w:val="24"/>
        </w:rPr>
        <w:t>.</w:t>
      </w:r>
      <w:r w:rsidR="000820BF">
        <w:rPr>
          <w:rFonts w:ascii="Helvetica" w:hAnsi="Helvetica" w:cs="Helvetica"/>
          <w:bCs/>
          <w:sz w:val="24"/>
          <w:szCs w:val="24"/>
        </w:rPr>
        <w:t xml:space="preserve"> </w:t>
      </w:r>
      <w:r w:rsidR="000820BF" w:rsidRPr="000820BF">
        <w:rPr>
          <w:rFonts w:ascii="Helvetica" w:hAnsi="Helvetica" w:cs="Helvetica"/>
          <w:bCs/>
          <w:sz w:val="24"/>
          <w:szCs w:val="24"/>
        </w:rPr>
        <w:t>Membership in good standing in the State Bar of Michigan</w:t>
      </w:r>
      <w:r w:rsidR="00346BD2">
        <w:rPr>
          <w:rFonts w:ascii="Helvetica" w:hAnsi="Helvetica" w:cs="Helvetica"/>
          <w:bCs/>
          <w:sz w:val="24"/>
          <w:szCs w:val="24"/>
        </w:rPr>
        <w:t xml:space="preserve"> required</w:t>
      </w:r>
      <w:r w:rsidR="0044357D">
        <w:rPr>
          <w:rFonts w:ascii="Helvetica" w:hAnsi="Helvetica" w:cs="Helvetica"/>
          <w:bCs/>
          <w:sz w:val="24"/>
          <w:szCs w:val="24"/>
        </w:rPr>
        <w:t xml:space="preserve">. </w:t>
      </w:r>
      <w:r w:rsidR="000820BF" w:rsidRPr="000820BF">
        <w:rPr>
          <w:rFonts w:ascii="Helvetica" w:hAnsi="Helvetica" w:cs="Helvetica"/>
          <w:bCs/>
          <w:sz w:val="24"/>
          <w:szCs w:val="24"/>
        </w:rPr>
        <w:t>Some legal writing and research experience</w:t>
      </w:r>
      <w:r w:rsidR="00346BD2">
        <w:rPr>
          <w:rFonts w:ascii="Helvetica" w:hAnsi="Helvetica" w:cs="Helvetica"/>
          <w:bCs/>
          <w:sz w:val="24"/>
          <w:szCs w:val="24"/>
        </w:rPr>
        <w:t xml:space="preserve"> required</w:t>
      </w:r>
      <w:r w:rsidR="000820BF" w:rsidRPr="000820BF">
        <w:rPr>
          <w:rFonts w:ascii="Helvetica" w:hAnsi="Helvetica" w:cs="Helvetica"/>
          <w:bCs/>
          <w:sz w:val="24"/>
          <w:szCs w:val="24"/>
        </w:rPr>
        <w:t>.</w:t>
      </w:r>
      <w:r w:rsidR="000820BF">
        <w:rPr>
          <w:rFonts w:ascii="Helvetica" w:hAnsi="Helvetica" w:cs="Helvetica"/>
          <w:bCs/>
          <w:sz w:val="24"/>
          <w:szCs w:val="24"/>
        </w:rPr>
        <w:t xml:space="preserve"> </w:t>
      </w:r>
      <w:r w:rsidR="000820BF" w:rsidRPr="000820BF">
        <w:rPr>
          <w:rFonts w:ascii="Helvetica" w:hAnsi="Helvetica" w:cs="Helvetica"/>
          <w:bCs/>
          <w:sz w:val="24"/>
          <w:szCs w:val="24"/>
        </w:rPr>
        <w:t>Familiarity with the legislative process, state government operations, and Michigan statutes</w:t>
      </w:r>
      <w:r w:rsidR="00346BD2">
        <w:rPr>
          <w:rFonts w:ascii="Helvetica" w:hAnsi="Helvetica" w:cs="Helvetica"/>
          <w:bCs/>
          <w:sz w:val="24"/>
          <w:szCs w:val="24"/>
        </w:rPr>
        <w:t xml:space="preserve"> desired</w:t>
      </w:r>
      <w:r w:rsidR="000820BF" w:rsidRPr="000820BF">
        <w:rPr>
          <w:rFonts w:ascii="Helvetica" w:hAnsi="Helvetica" w:cs="Helvetica"/>
          <w:bCs/>
          <w:sz w:val="24"/>
          <w:szCs w:val="24"/>
        </w:rPr>
        <w:t>.</w:t>
      </w:r>
      <w:r w:rsidR="000820BF">
        <w:rPr>
          <w:rFonts w:ascii="Helvetica" w:hAnsi="Helvetica" w:cs="Helvetica"/>
          <w:bCs/>
          <w:sz w:val="24"/>
          <w:szCs w:val="24"/>
        </w:rPr>
        <w:t xml:space="preserve"> </w:t>
      </w:r>
      <w:r w:rsidR="000820BF" w:rsidRPr="000820BF">
        <w:rPr>
          <w:rFonts w:ascii="Helvetica" w:hAnsi="Helvetica" w:cs="Helvetica"/>
          <w:bCs/>
          <w:sz w:val="24"/>
          <w:szCs w:val="24"/>
        </w:rPr>
        <w:t>Excellent writing and research skills required, including knowledge of legal research resources.</w:t>
      </w:r>
      <w:r w:rsidR="000820BF">
        <w:rPr>
          <w:rFonts w:ascii="Helvetica" w:hAnsi="Helvetica" w:cs="Helvetica"/>
          <w:bCs/>
          <w:sz w:val="24"/>
          <w:szCs w:val="24"/>
        </w:rPr>
        <w:t xml:space="preserve"> </w:t>
      </w:r>
      <w:r w:rsidR="000820BF" w:rsidRPr="000820BF">
        <w:rPr>
          <w:rFonts w:ascii="Helvetica" w:hAnsi="Helvetica" w:cs="Helvetica"/>
          <w:bCs/>
          <w:sz w:val="24"/>
          <w:szCs w:val="24"/>
        </w:rPr>
        <w:t>Excellent oral and interpersonal communication skills required, including the ability to work with diverse personalities.</w:t>
      </w:r>
      <w:r w:rsidR="000820BF">
        <w:rPr>
          <w:rFonts w:ascii="Helvetica" w:hAnsi="Helvetica" w:cs="Helvetica"/>
          <w:bCs/>
          <w:sz w:val="24"/>
          <w:szCs w:val="24"/>
        </w:rPr>
        <w:t xml:space="preserve"> </w:t>
      </w:r>
      <w:r w:rsidR="000820BF" w:rsidRPr="000820BF">
        <w:rPr>
          <w:rFonts w:ascii="Helvetica" w:hAnsi="Helvetica" w:cs="Helvetica"/>
          <w:bCs/>
          <w:sz w:val="24"/>
          <w:szCs w:val="24"/>
        </w:rPr>
        <w:t>Ability to work collaboratively in a team environment.</w:t>
      </w:r>
      <w:r w:rsidR="000820BF">
        <w:rPr>
          <w:rFonts w:ascii="Helvetica" w:hAnsi="Helvetica" w:cs="Helvetica"/>
          <w:bCs/>
          <w:sz w:val="24"/>
          <w:szCs w:val="24"/>
        </w:rPr>
        <w:t xml:space="preserve"> </w:t>
      </w:r>
      <w:r w:rsidR="00243C6B">
        <w:rPr>
          <w:rFonts w:ascii="Helvetica" w:hAnsi="Helvetica" w:cs="Helvetica"/>
          <w:bCs/>
          <w:sz w:val="24"/>
          <w:szCs w:val="24"/>
        </w:rPr>
        <w:t xml:space="preserve">Occasional </w:t>
      </w:r>
      <w:r w:rsidR="000820BF" w:rsidRPr="000820BF">
        <w:rPr>
          <w:rFonts w:ascii="Helvetica" w:hAnsi="Helvetica" w:cs="Helvetica"/>
          <w:bCs/>
          <w:sz w:val="24"/>
          <w:szCs w:val="24"/>
        </w:rPr>
        <w:t>overtime and irregular hours as required.</w:t>
      </w:r>
    </w:p>
    <w:p w14:paraId="3833E08C" w14:textId="77777777" w:rsidR="000820BF" w:rsidRPr="000820BF" w:rsidRDefault="000820BF" w:rsidP="000820BF">
      <w:pPr>
        <w:spacing w:after="40"/>
        <w:jc w:val="both"/>
        <w:rPr>
          <w:rFonts w:ascii="Helvetica" w:hAnsi="Helvetica" w:cs="Helvetica"/>
          <w:bCs/>
          <w:sz w:val="24"/>
          <w:szCs w:val="24"/>
        </w:rPr>
      </w:pPr>
    </w:p>
    <w:p w14:paraId="5285432B" w14:textId="4C82EFD0" w:rsidR="003B4FFA" w:rsidRDefault="003B4FFA" w:rsidP="003B4FFA">
      <w:pPr>
        <w:spacing w:after="360"/>
        <w:rPr>
          <w:rFonts w:ascii="Helvetica" w:eastAsia="Times New Roman" w:hAnsi="Helvetica" w:cs="Arial"/>
          <w:color w:val="333333"/>
          <w:sz w:val="24"/>
          <w:szCs w:val="24"/>
          <w:lang w:val="en"/>
        </w:rPr>
      </w:pPr>
      <w:r w:rsidRPr="000A1E6B">
        <w:rPr>
          <w:rFonts w:ascii="Helvetica" w:eastAsia="Times New Roman" w:hAnsi="Helvetica" w:cs="Arial"/>
          <w:b/>
          <w:color w:val="333333"/>
          <w:sz w:val="24"/>
          <w:szCs w:val="24"/>
          <w:lang w:val="en"/>
        </w:rPr>
        <w:t>How to Apply:</w:t>
      </w:r>
      <w:r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 </w:t>
      </w:r>
      <w:r w:rsidR="00F87A01"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Online applications only are accepted </w:t>
      </w:r>
      <w:r w:rsidR="00322E30">
        <w:rPr>
          <w:rFonts w:ascii="Helvetica" w:eastAsia="Times New Roman" w:hAnsi="Helvetica" w:cs="Arial"/>
          <w:color w:val="333333"/>
          <w:sz w:val="24"/>
          <w:szCs w:val="24"/>
          <w:lang w:val="en"/>
        </w:rPr>
        <w:t>through</w:t>
      </w:r>
      <w:r w:rsidR="00F87A01"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 the State of Michigan’s job posting website: </w:t>
      </w:r>
      <w:hyperlink r:id="rId7" w:history="1">
        <w:r w:rsidR="001D118F" w:rsidRPr="00A240B2">
          <w:rPr>
            <w:rStyle w:val="Hyperlink"/>
            <w:rFonts w:ascii="Helvetica" w:eastAsia="Times New Roman" w:hAnsi="Helvetica" w:cs="Arial"/>
            <w:sz w:val="24"/>
            <w:szCs w:val="24"/>
            <w:lang w:val="en"/>
          </w:rPr>
          <w:t>www.governmentjobs.com/careers/michigan</w:t>
        </w:r>
      </w:hyperlink>
      <w:r w:rsidR="00F87A01"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. </w:t>
      </w:r>
      <w:r w:rsidR="005E53EC"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Apply by </w:t>
      </w:r>
      <w:r w:rsidR="00357AD5"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5:00 pm on </w:t>
      </w:r>
      <w:r w:rsidR="001A41A4">
        <w:rPr>
          <w:rFonts w:ascii="Helvetica" w:eastAsia="Times New Roman" w:hAnsi="Helvetica" w:cs="Arial"/>
          <w:color w:val="333333"/>
          <w:sz w:val="24"/>
          <w:szCs w:val="24"/>
          <w:lang w:val="en"/>
        </w:rPr>
        <w:t>Sunday, March 1, 2026</w:t>
      </w:r>
      <w:r w:rsidR="00357AD5">
        <w:rPr>
          <w:rFonts w:ascii="Helvetica" w:eastAsia="Times New Roman" w:hAnsi="Helvetica" w:cs="Arial"/>
          <w:color w:val="333333"/>
          <w:sz w:val="24"/>
          <w:szCs w:val="24"/>
          <w:lang w:val="en"/>
        </w:rPr>
        <w:t>.</w:t>
      </w:r>
    </w:p>
    <w:p w14:paraId="63396F1C" w14:textId="02F76C88" w:rsidR="00012F21" w:rsidRDefault="00012F21" w:rsidP="003B4FFA">
      <w:pPr>
        <w:spacing w:after="360"/>
        <w:rPr>
          <w:rFonts w:ascii="Helvetica" w:eastAsia="Times New Roman" w:hAnsi="Helvetica" w:cs="Arial"/>
          <w:color w:val="333333"/>
          <w:sz w:val="24"/>
          <w:szCs w:val="24"/>
          <w:lang w:val="en"/>
        </w:rPr>
      </w:pPr>
      <w:r>
        <w:rPr>
          <w:rFonts w:ascii="Helvetica" w:eastAsia="Times New Roman" w:hAnsi="Helvetica" w:cs="Arial"/>
          <w:color w:val="333333"/>
          <w:sz w:val="24"/>
          <w:szCs w:val="24"/>
          <w:lang w:val="en"/>
        </w:rPr>
        <w:t>Applicants must include cover letter, resume, and a copy of law school transcripts in their online application.</w:t>
      </w:r>
    </w:p>
    <w:p w14:paraId="1B353BCD" w14:textId="4CA0E515" w:rsidR="005445DF" w:rsidRDefault="005445DF" w:rsidP="003B4FFA">
      <w:pPr>
        <w:spacing w:after="360"/>
        <w:rPr>
          <w:rFonts w:ascii="Helvetica" w:eastAsia="Times New Roman" w:hAnsi="Helvetica" w:cs="Arial"/>
          <w:color w:val="333333"/>
          <w:sz w:val="24"/>
          <w:szCs w:val="24"/>
          <w:lang w:val="en"/>
        </w:rPr>
      </w:pPr>
      <w:r w:rsidRPr="005445DF">
        <w:rPr>
          <w:rFonts w:ascii="Helvetica" w:eastAsia="Times New Roman" w:hAnsi="Helvetica" w:cs="Arial"/>
          <w:color w:val="333333"/>
          <w:sz w:val="24"/>
          <w:szCs w:val="24"/>
          <w:lang w:val="en"/>
        </w:rPr>
        <w:t>This is an unclassified, non-Civil Service position in State government. All Legislative Council employees are considered “at-will,” except for LSB Printing Division union members. Employees are required to be non-partisan.</w:t>
      </w:r>
    </w:p>
    <w:p w14:paraId="5D6EB471" w14:textId="55EE8BF0" w:rsidR="00F87A01" w:rsidRPr="003B4FFA" w:rsidRDefault="00F87A01" w:rsidP="003B4FFA">
      <w:pPr>
        <w:spacing w:after="360"/>
        <w:rPr>
          <w:rFonts w:ascii="Helvetica" w:eastAsia="Times New Roman" w:hAnsi="Helvetica" w:cs="Arial"/>
          <w:color w:val="333333"/>
          <w:sz w:val="24"/>
          <w:szCs w:val="24"/>
          <w:lang w:val="en"/>
        </w:rPr>
      </w:pPr>
      <w:r w:rsidRPr="00F87A01">
        <w:rPr>
          <w:rFonts w:ascii="Helvetica" w:eastAsia="Times New Roman" w:hAnsi="Helvetica" w:cs="Arial"/>
          <w:b/>
          <w:color w:val="333333"/>
          <w:sz w:val="24"/>
          <w:szCs w:val="24"/>
          <w:lang w:val="en"/>
        </w:rPr>
        <w:t>More Information:</w:t>
      </w:r>
      <w:r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 </w:t>
      </w:r>
      <w:r w:rsidR="005445DF">
        <w:rPr>
          <w:rFonts w:ascii="Helvetica" w:eastAsia="Times New Roman" w:hAnsi="Helvetica" w:cs="Arial"/>
          <w:color w:val="333333"/>
          <w:sz w:val="24"/>
          <w:szCs w:val="24"/>
          <w:lang w:val="en"/>
        </w:rPr>
        <w:t>Contact</w:t>
      </w:r>
      <w:r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 the LSB Human Resources Office at 517-373-9643</w:t>
      </w:r>
      <w:r w:rsidR="005445DF"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 or </w:t>
      </w:r>
      <w:hyperlink r:id="rId8" w:history="1">
        <w:r w:rsidR="005445DF" w:rsidRPr="00FA599C">
          <w:rPr>
            <w:rStyle w:val="Hyperlink"/>
            <w:rFonts w:ascii="Helvetica" w:eastAsia="Times New Roman" w:hAnsi="Helvetica" w:cs="Arial"/>
            <w:sz w:val="24"/>
            <w:szCs w:val="24"/>
            <w:lang w:val="en"/>
          </w:rPr>
          <w:t>HumanResources@legislature.mi.gov</w:t>
        </w:r>
      </w:hyperlink>
      <w:r w:rsidR="005445DF">
        <w:rPr>
          <w:rFonts w:ascii="Helvetica" w:eastAsia="Times New Roman" w:hAnsi="Helvetica" w:cs="Arial"/>
          <w:color w:val="333333"/>
          <w:sz w:val="24"/>
          <w:szCs w:val="24"/>
          <w:lang w:val="en"/>
        </w:rPr>
        <w:t xml:space="preserve">. </w:t>
      </w:r>
    </w:p>
    <w:p w14:paraId="7B0D3B7F" w14:textId="77777777" w:rsidR="00A333DE" w:rsidRDefault="00A333DE"/>
    <w:sectPr w:rsidR="00A333DE" w:rsidSect="005445DF">
      <w:headerReference w:type="default" r:id="rId9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27A6" w14:textId="77777777" w:rsidR="00526479" w:rsidRDefault="00526479" w:rsidP="00526479">
      <w:r>
        <w:separator/>
      </w:r>
    </w:p>
  </w:endnote>
  <w:endnote w:type="continuationSeparator" w:id="0">
    <w:p w14:paraId="0BB82F3E" w14:textId="77777777" w:rsidR="00526479" w:rsidRDefault="00526479" w:rsidP="0052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4243" w14:textId="77777777" w:rsidR="00526479" w:rsidRDefault="00526479" w:rsidP="00526479">
      <w:r>
        <w:separator/>
      </w:r>
    </w:p>
  </w:footnote>
  <w:footnote w:type="continuationSeparator" w:id="0">
    <w:p w14:paraId="78B43D3A" w14:textId="77777777" w:rsidR="00526479" w:rsidRDefault="00526479" w:rsidP="0052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4974" w14:textId="057FE285" w:rsidR="00526479" w:rsidRDefault="00526479" w:rsidP="0044357D">
    <w:pPr>
      <w:pStyle w:val="Header"/>
      <w:jc w:val="right"/>
    </w:pPr>
    <w:r>
      <w:t xml:space="preserve">Today’s Date: </w:t>
    </w:r>
    <w:r w:rsidR="001A41A4">
      <w:t>1/30/2026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B4115"/>
    <w:multiLevelType w:val="hybridMultilevel"/>
    <w:tmpl w:val="E28E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FA"/>
    <w:rsid w:val="00012F21"/>
    <w:rsid w:val="00043C4E"/>
    <w:rsid w:val="000820BF"/>
    <w:rsid w:val="000A1E6B"/>
    <w:rsid w:val="000D0DDD"/>
    <w:rsid w:val="001302D6"/>
    <w:rsid w:val="001A41A4"/>
    <w:rsid w:val="001D118F"/>
    <w:rsid w:val="0024057E"/>
    <w:rsid w:val="00243C6B"/>
    <w:rsid w:val="002E7E93"/>
    <w:rsid w:val="00322E30"/>
    <w:rsid w:val="00346BD2"/>
    <w:rsid w:val="00352D7A"/>
    <w:rsid w:val="00357AD5"/>
    <w:rsid w:val="00382C1B"/>
    <w:rsid w:val="003B3930"/>
    <w:rsid w:val="003B4FFA"/>
    <w:rsid w:val="0044357D"/>
    <w:rsid w:val="00526479"/>
    <w:rsid w:val="005445DF"/>
    <w:rsid w:val="005570B0"/>
    <w:rsid w:val="005E53EC"/>
    <w:rsid w:val="007D0443"/>
    <w:rsid w:val="00902281"/>
    <w:rsid w:val="00922184"/>
    <w:rsid w:val="009A61AD"/>
    <w:rsid w:val="009E4A78"/>
    <w:rsid w:val="009F4D62"/>
    <w:rsid w:val="00A333DE"/>
    <w:rsid w:val="00A53B40"/>
    <w:rsid w:val="00AD738A"/>
    <w:rsid w:val="00B63541"/>
    <w:rsid w:val="00BD0297"/>
    <w:rsid w:val="00D101E4"/>
    <w:rsid w:val="00D77C0B"/>
    <w:rsid w:val="00F31E68"/>
    <w:rsid w:val="00F87A01"/>
    <w:rsid w:val="00FB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C8A5"/>
  <w15:chartTrackingRefBased/>
  <w15:docId w15:val="{E1A92DE3-4B78-4386-8B6D-1E3606C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4FFA"/>
    <w:pPr>
      <w:spacing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4FF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B4FFA"/>
    <w:rPr>
      <w:b/>
      <w:bCs/>
      <w:strike w:val="0"/>
      <w:dstrike w:val="0"/>
      <w:color w:val="0094F1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3B4F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4FFA"/>
    <w:pPr>
      <w:spacing w:after="360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F87A01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82C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6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479"/>
  </w:style>
  <w:style w:type="paragraph" w:styleId="Footer">
    <w:name w:val="footer"/>
    <w:basedOn w:val="Normal"/>
    <w:link w:val="FooterChar"/>
    <w:uiPriority w:val="99"/>
    <w:unhideWhenUsed/>
    <w:rsid w:val="00526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esources@legislature.mi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ernmentjobs.com/careers/michig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Gilliland</dc:creator>
  <cp:keywords/>
  <dc:description/>
  <cp:lastModifiedBy>Kathy Gilliland</cp:lastModifiedBy>
  <cp:revision>4</cp:revision>
  <dcterms:created xsi:type="dcterms:W3CDTF">2026-01-30T21:31:00Z</dcterms:created>
  <dcterms:modified xsi:type="dcterms:W3CDTF">2026-01-30T21:38:00Z</dcterms:modified>
</cp:coreProperties>
</file>